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vertAlign w:val="baseline"/>
          <w:rtl w:val="0"/>
        </w:rPr>
        <w:t xml:space="preserve">RE-ACT Co-development 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APPLICATION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Deadline: 15 November, 201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Please complete this form and send it together with other requested documents to: </w:t>
      </w:r>
      <w:hyperlink r:id="rId5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info@filmreact.eu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360"/>
        </w:tabs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2267.716535433071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tblGridChange w:id="0">
          <w:tblGrid>
            <w:gridCol w:w="1133.8582677165355"/>
            <w:gridCol w:w="1133.8582677165355"/>
          </w:tblGrid>
        </w:tblGridChange>
      </w:tblGrid>
      <w:tr>
        <w:trPr>
          <w:trHeight w:val="40" w:hRule="atLeast"/>
        </w:trPr>
        <w:tc>
          <w:tcPr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Mar>
              <w:top w:w="68.03149606299213" w:type="dxa"/>
              <w:left w:w="68.03149606299213" w:type="dxa"/>
              <w:bottom w:w="68.03149606299213" w:type="dxa"/>
              <w:right w:w="68.03149606299213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0"/>
        </w:tabs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DELEGATE PRODUCER</w:t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Ms       Mr              First name</w:t>
        <w:tab/>
        <w:tab/>
        <w:tab/>
        <w:t xml:space="preserve">            Last name</w:t>
        <w:tab/>
      </w:r>
    </w:p>
    <w:tbl>
      <w:tblPr>
        <w:tblStyle w:val="Table2"/>
        <w:bidi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945"/>
        <w:gridCol w:w="3285"/>
        <w:gridCol w:w="4740"/>
        <w:tblGridChange w:id="0">
          <w:tblGrid>
            <w:gridCol w:w="660"/>
            <w:gridCol w:w="945"/>
            <w:gridCol w:w="3285"/>
            <w:gridCol w:w="4740"/>
          </w:tblGrid>
        </w:tblGridChange>
      </w:tblGrid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Nationality</w:t>
        <w:tab/>
        <w:tab/>
        <w:tab/>
        <w:tab/>
        <w:tab/>
        <w:t xml:space="preserve">             Position in the company</w:t>
      </w:r>
    </w:p>
    <w:tbl>
      <w:tblPr>
        <w:tblStyle w:val="Table3"/>
        <w:bidi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750"/>
        <w:gridCol w:w="4680"/>
        <w:tblGridChange w:id="0">
          <w:tblGrid>
            <w:gridCol w:w="4200"/>
            <w:gridCol w:w="750"/>
            <w:gridCol w:w="4680"/>
          </w:tblGrid>
        </w:tblGridChange>
      </w:tblGrid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Production company</w:t>
        <w:tab/>
        <w:tab/>
        <w:tab/>
        <w:tab/>
        <w:t xml:space="preserve">             Mobile</w:t>
      </w:r>
    </w:p>
    <w:tbl>
      <w:tblPr>
        <w:tblStyle w:val="Table4"/>
        <w:bidi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750"/>
        <w:gridCol w:w="4680"/>
        <w:tblGridChange w:id="0">
          <w:tblGrid>
            <w:gridCol w:w="4200"/>
            <w:gridCol w:w="750"/>
            <w:gridCol w:w="4680"/>
          </w:tblGrid>
        </w:tblGridChange>
      </w:tblGrid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Adress</w:t>
        <w:tab/>
        <w:tab/>
        <w:tab/>
        <w:tab/>
        <w:tab/>
        <w:tab/>
        <w:t xml:space="preserve">             Zip code</w:t>
        <w:tab/>
        <w:tab/>
        <w:t xml:space="preserve">                   City</w:t>
      </w:r>
    </w:p>
    <w:tbl>
      <w:tblPr>
        <w:tblStyle w:val="Table5"/>
        <w:bidi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795"/>
        <w:gridCol w:w="2130"/>
        <w:gridCol w:w="360"/>
        <w:gridCol w:w="2175"/>
        <w:tblGridChange w:id="0">
          <w:tblGrid>
            <w:gridCol w:w="4170"/>
            <w:gridCol w:w="795"/>
            <w:gridCol w:w="2130"/>
            <w:gridCol w:w="360"/>
            <w:gridCol w:w="2175"/>
          </w:tblGrid>
        </w:tblGridChange>
      </w:tblGrid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Country</w:t>
        <w:tab/>
        <w:tab/>
        <w:tab/>
        <w:tab/>
        <w:tab/>
        <w:tab/>
        <w:t xml:space="preserve">             Website</w:t>
      </w:r>
    </w:p>
    <w:tbl>
      <w:tblPr>
        <w:tblStyle w:val="Table6"/>
        <w:bidi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750"/>
        <w:gridCol w:w="4680"/>
        <w:tblGridChange w:id="0">
          <w:tblGrid>
            <w:gridCol w:w="4200"/>
            <w:gridCol w:w="750"/>
            <w:gridCol w:w="4680"/>
          </w:tblGrid>
        </w:tblGridChange>
      </w:tblGrid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Phone (fax)</w:t>
        <w:tab/>
        <w:tab/>
        <w:tab/>
        <w:tab/>
        <w:t xml:space="preserve">                           Skype name</w:t>
      </w:r>
    </w:p>
    <w:tbl>
      <w:tblPr>
        <w:tblStyle w:val="Table7"/>
        <w:bidi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750"/>
        <w:gridCol w:w="4680"/>
        <w:tblGridChange w:id="0">
          <w:tblGrid>
            <w:gridCol w:w="4200"/>
            <w:gridCol w:w="750"/>
            <w:gridCol w:w="4680"/>
          </w:tblGrid>
        </w:tblGridChange>
      </w:tblGrid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 (will be used for all the communication)                Skype: camera (Y/N)</w:t>
      </w:r>
    </w:p>
    <w:tbl>
      <w:tblPr>
        <w:tblStyle w:val="Table8"/>
        <w:bidi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750"/>
        <w:gridCol w:w="4680"/>
        <w:tblGridChange w:id="0">
          <w:tblGrid>
            <w:gridCol w:w="4200"/>
            <w:gridCol w:w="750"/>
            <w:gridCol w:w="4680"/>
          </w:tblGrid>
        </w:tblGridChange>
      </w:tblGrid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2"/>
        </w:tabs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630.0" w:type="dxa"/>
        <w:jc w:val="left"/>
        <w:tblInd w:w="-10.0" w:type="dxa"/>
        <w:tblLayout w:type="fixed"/>
        <w:tblLook w:val="0000"/>
      </w:tblPr>
      <w:tblGrid>
        <w:gridCol w:w="4200"/>
        <w:gridCol w:w="750"/>
        <w:gridCol w:w="4680"/>
        <w:tblGridChange w:id="0">
          <w:tblGrid>
            <w:gridCol w:w="4200"/>
            <w:gridCol w:w="750"/>
            <w:gridCol w:w="4680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-98.99999999999991"/>
              </w:tabs>
              <w:ind w:left="-98.99999999999991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Co-producer 1 – country and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ind w:hanging="99.00000000000034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Co-producer 2 – country and company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2"/>
        </w:tabs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5055.0" w:type="dxa"/>
        <w:jc w:val="left"/>
        <w:tblInd w:w="-10.0" w:type="dxa"/>
        <w:tblLayout w:type="fixed"/>
        <w:tblLook w:val="0000"/>
      </w:tblPr>
      <w:tblGrid>
        <w:gridCol w:w="4695"/>
        <w:gridCol w:w="360"/>
        <w:tblGridChange w:id="0">
          <w:tblGrid>
            <w:gridCol w:w="4695"/>
            <w:gridCol w:w="360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ind w:left="-98.99999999999991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Additional co-producer (if existed) – country and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2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 wish to apply for RE-ACT Co-development Funding Scheme with the following project:</w:t>
      </w:r>
      <w:r w:rsidDel="00000000" w:rsidR="00000000" w:rsidRPr="00000000">
        <w:rPr>
          <w:rtl w:val="0"/>
        </w:rPr>
      </w:r>
    </w:p>
    <w:tbl>
      <w:tblPr>
        <w:tblStyle w:val="Table11"/>
        <w:bidi w:val="0"/>
        <w:tblW w:w="9630.0" w:type="dxa"/>
        <w:jc w:val="left"/>
        <w:tblInd w:w="-25.0" w:type="dxa"/>
        <w:tblLayout w:type="fixed"/>
        <w:tblLook w:val="0000"/>
      </w:tblPr>
      <w:tblGrid>
        <w:gridCol w:w="4590"/>
        <w:gridCol w:w="360"/>
        <w:gridCol w:w="4680"/>
        <w:tblGridChange w:id="0">
          <w:tblGrid>
            <w:gridCol w:w="4590"/>
            <w:gridCol w:w="360"/>
            <w:gridCol w:w="4680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ind w:left="-83.99999999999991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Title of the project in English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ind w:left="-84.00000000000034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Original title of the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ind w:left="-83.99999999999991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Genre (fiction, documentary or animation)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ind w:left="-84.00000000000034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of the director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ind w:left="-83.99999999999991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of the scriptwriter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62"/>
              </w:tabs>
              <w:ind w:left="-84.00000000000034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Estimated duration of the film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-14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Application documents to be sent in English 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each document as a separate word/pdf document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For fiction and documentaries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 boxes below as a checklist to mark the document (X) you are attaching)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2"/>
        <w:bidi w:val="0"/>
        <w:tblW w:w="9525.0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6150"/>
        <w:gridCol w:w="660"/>
        <w:tblGridChange w:id="0">
          <w:tblGrid>
            <w:gridCol w:w="2715"/>
            <w:gridCol w:w="6150"/>
            <w:gridCol w:w="660"/>
          </w:tblGrid>
        </w:tblGridChange>
      </w:tblGrid>
      <w:tr>
        <w:trPr>
          <w:trHeight w:val="240" w:hRule="atLeast"/>
        </w:trPr>
        <w:tc>
          <w:tcPr>
            <w:vMerge w:val="restart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line="48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62"/>
              </w:tabs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62"/>
              </w:tabs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62"/>
              </w:tabs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DOCUMENTARIES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application form, completed (as a word document)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page Synopsis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8-10 pages Treatment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page note of intention of the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Profile of the producer, director and scriptwriter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Production company profile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Development financing plan in Euros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Development budget in Euros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Co-development agreement(s)or deal-memo(s) between the co-producers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Evidence of already secured financing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2"/>
        </w:tabs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2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For  animation films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(use boxes below as a checklist to mark the document (X) you are attaching):</w:t>
      </w:r>
      <w:r w:rsidDel="00000000" w:rsidR="00000000" w:rsidRPr="00000000">
        <w:rPr>
          <w:rtl w:val="0"/>
        </w:rPr>
      </w:r>
    </w:p>
    <w:tbl>
      <w:tblPr>
        <w:tblStyle w:val="Table13"/>
        <w:bidi w:val="0"/>
        <w:tblW w:w="9555.0" w:type="dxa"/>
        <w:jc w:val="left"/>
        <w:tblInd w:w="-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6090"/>
        <w:gridCol w:w="660"/>
        <w:tblGridChange w:id="0">
          <w:tblGrid>
            <w:gridCol w:w="2805"/>
            <w:gridCol w:w="6090"/>
            <w:gridCol w:w="660"/>
          </w:tblGrid>
        </w:tblGridChange>
      </w:tblGrid>
      <w:tr>
        <w:tc>
          <w:tcPr>
            <w:vMerge w:val="restart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ANIMATIONS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This application form, completed (as a word document)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Synopsis or treatment with visuals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page note of intention of the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Profile of the producer, director and scriptwriter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Production company profile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Development financing plan in Euros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Development budget in Euros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Co-development contract (deal-memo)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Evidence of already secured financing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2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2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2"/>
        </w:tabs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                               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se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 box below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2"/>
        </w:tabs>
        <w:ind w:left="6840" w:firstLine="36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to fill in (x)</w:t>
      </w:r>
      <w:r w:rsidDel="00000000" w:rsidR="00000000" w:rsidRPr="00000000">
        <w:rPr>
          <w:rtl w:val="0"/>
        </w:rPr>
      </w:r>
    </w:p>
    <w:tbl>
      <w:tblPr>
        <w:tblStyle w:val="Table14"/>
        <w:bidi w:val="0"/>
        <w:tblW w:w="9735.0" w:type="dxa"/>
        <w:jc w:val="left"/>
        <w:tblInd w:w="-61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90"/>
        <w:gridCol w:w="1845"/>
        <w:tblGridChange w:id="0">
          <w:tblGrid>
            <w:gridCol w:w="7890"/>
            <w:gridCol w:w="18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 have read and understood Guidelines for Co-development Funding (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vertAlign w:val="baseline"/>
                  <w:rtl w:val="0"/>
                </w:rPr>
                <w:t xml:space="preserve">Guidelines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)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 am a person authorised by co-producers to submit this application and I am enclosing a documentary evidence to that effect (authorisation letter signed by all co-producers)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6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2"/>
        </w:tabs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2"/>
        </w:tabs>
        <w:contextualSpacing w:val="0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tblW w:w="9690.0" w:type="dxa"/>
        <w:jc w:val="left"/>
        <w:tblInd w:w="-58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0"/>
        <w:tblGridChange w:id="0">
          <w:tblGrid>
            <w:gridCol w:w="96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To validate your application, you are requested to send the following by 15 November, 201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284" w:hanging="284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this application form, completed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vertAlign w:val="baseline"/>
                <w:rtl w:val="0"/>
              </w:rPr>
              <w:t xml:space="preserve">as a word document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284" w:hanging="284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ALL required documents as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separate documents as described above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Please send all documents by email to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info@filmreact.eu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899"/>
      <w:pgMar w:bottom="425" w:top="425" w:left="1134" w:right="112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84" w:firstLine="284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0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1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hyperlink" Target="mailto:info@filmreact.eu" TargetMode="External"/><Relationship Id="rId6" Type="http://schemas.openxmlformats.org/officeDocument/2006/relationships/hyperlink" Target="mailto:info@filmreact.eu" TargetMode="External"/><Relationship Id="rId7" Type="http://schemas.openxmlformats.org/officeDocument/2006/relationships/hyperlink" Target="http://www.filmreact.eu/funding.html" TargetMode="External"/><Relationship Id="rId8" Type="http://schemas.openxmlformats.org/officeDocument/2006/relationships/hyperlink" Target="mailto:info@filmreact.e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